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BBE8BD" w14:paraId="56CB2131" wp14:textId="21FBD980">
      <w:pPr>
        <w:pStyle w:val="Normal"/>
      </w:pPr>
      <w:r w:rsidR="34C8195A">
        <w:drawing>
          <wp:inline xmlns:wp14="http://schemas.microsoft.com/office/word/2010/wordprocessingDrawing" wp14:editId="34C8195A" wp14:anchorId="29C22176">
            <wp:extent cx="3429000" cy="4572000"/>
            <wp:effectExtent l="0" t="0" r="0" b="0"/>
            <wp:docPr id="3768596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4815a99945044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4F2FD3"/>
    <w:rsid w:val="164F2FD3"/>
    <w:rsid w:val="2CBBE8BD"/>
    <w:rsid w:val="34C8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F2FD3"/>
  <w15:chartTrackingRefBased/>
  <w15:docId w15:val="{507be7ae-d7f2-4bba-bd7d-5b220ae4f9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4815a99945044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2021-05-27T08:58:49.7257592Z</dcterms:created>
  <dcterms:modified xsi:type="dcterms:W3CDTF">2021-05-27T08:59:31.9535942Z</dcterms:modified>
  <dc:creator>Skjäl Karin</dc:creator>
  <lastModifiedBy>Skjäl Karin</lastModifiedBy>
</coreProperties>
</file>